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D30" w:rsidRDefault="00152750">
      <w:pPr>
        <w:shd w:val="clear" w:color="auto" w:fill="FFFFFF"/>
        <w:spacing w:after="0" w:line="240" w:lineRule="auto"/>
        <w:jc w:val="center"/>
        <w:rPr>
          <w:highlight w:val="white"/>
        </w:rPr>
      </w:pPr>
      <w:r>
        <w:rPr>
          <w:noProof/>
          <w:highlight w:val="white"/>
        </w:rPr>
        <w:drawing>
          <wp:anchor distT="0" distB="0" distL="114300" distR="114300" simplePos="0" relativeHeight="251658240" behindDoc="0" locked="0" layoutInCell="1" hidden="0" allowOverlap="1">
            <wp:simplePos x="0" y="0"/>
            <wp:positionH relativeFrom="margin">
              <wp:posOffset>-238758</wp:posOffset>
            </wp:positionH>
            <wp:positionV relativeFrom="margin">
              <wp:posOffset>-765157</wp:posOffset>
            </wp:positionV>
            <wp:extent cx="4572000" cy="914400"/>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72000" cy="914400"/>
                    </a:xfrm>
                    <a:prstGeom prst="rect">
                      <a:avLst/>
                    </a:prstGeom>
                    <a:ln/>
                  </pic:spPr>
                </pic:pic>
              </a:graphicData>
            </a:graphic>
          </wp:anchor>
        </w:drawing>
      </w:r>
      <w:r>
        <w:rPr>
          <w:noProof/>
        </w:rPr>
        <w:drawing>
          <wp:anchor distT="0" distB="0" distL="0" distR="0" simplePos="0" relativeHeight="251659264" behindDoc="1" locked="0" layoutInCell="1" hidden="0" allowOverlap="1">
            <wp:simplePos x="0" y="0"/>
            <wp:positionH relativeFrom="column">
              <wp:posOffset>-5351144</wp:posOffset>
            </wp:positionH>
            <wp:positionV relativeFrom="paragraph">
              <wp:posOffset>-1696084</wp:posOffset>
            </wp:positionV>
            <wp:extent cx="7848600" cy="10988675"/>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48600" cy="10988675"/>
                    </a:xfrm>
                    <a:prstGeom prst="rect">
                      <a:avLst/>
                    </a:prstGeom>
                    <a:ln/>
                  </pic:spPr>
                </pic:pic>
              </a:graphicData>
            </a:graphic>
          </wp:anchor>
        </w:drawing>
      </w:r>
      <w:r>
        <w:rPr>
          <w:noProof/>
        </w:rPr>
        <w:drawing>
          <wp:anchor distT="0" distB="0" distL="0" distR="0" simplePos="0" relativeHeight="251660288" behindDoc="1" locked="0" layoutInCell="1" hidden="0" allowOverlap="1">
            <wp:simplePos x="0" y="0"/>
            <wp:positionH relativeFrom="column">
              <wp:posOffset>-927717</wp:posOffset>
            </wp:positionH>
            <wp:positionV relativeFrom="paragraph">
              <wp:posOffset>-1744978</wp:posOffset>
            </wp:positionV>
            <wp:extent cx="7848600" cy="10988675"/>
            <wp:effectExtent l="0" t="0" r="0" b="0"/>
            <wp:wrapNone/>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7848600" cy="10988675"/>
                    </a:xfrm>
                    <a:prstGeom prst="rect">
                      <a:avLst/>
                    </a:prstGeom>
                    <a:ln/>
                  </pic:spPr>
                </pic:pic>
              </a:graphicData>
            </a:graphic>
          </wp:anchor>
        </w:drawing>
      </w:r>
    </w:p>
    <w:p w:rsidR="00463D30" w:rsidRDefault="00152750">
      <w:pPr>
        <w:shd w:val="clear" w:color="auto" w:fill="3FADA8"/>
        <w:spacing w:after="0"/>
        <w:jc w:val="center"/>
        <w:rPr>
          <w:b/>
          <w:sz w:val="20"/>
          <w:szCs w:val="20"/>
        </w:rPr>
      </w:pPr>
      <w:bookmarkStart w:id="0" w:name="_heading=h.gjdgxs" w:colFirst="0" w:colLast="0"/>
      <w:bookmarkEnd w:id="0"/>
      <w:proofErr w:type="gramStart"/>
      <w:r>
        <w:rPr>
          <w:b/>
          <w:sz w:val="20"/>
          <w:szCs w:val="20"/>
          <w:highlight w:val="white"/>
        </w:rPr>
        <w:t xml:space="preserve">Invitation to </w:t>
      </w:r>
      <w:proofErr w:type="spellStart"/>
      <w:r>
        <w:rPr>
          <w:b/>
          <w:sz w:val="20"/>
          <w:szCs w:val="20"/>
          <w:highlight w:val="white"/>
        </w:rPr>
        <w:t>M.Tech</w:t>
      </w:r>
      <w:proofErr w:type="spellEnd"/>
      <w:r>
        <w:rPr>
          <w:b/>
          <w:sz w:val="20"/>
          <w:szCs w:val="20"/>
          <w:highlight w:val="white"/>
        </w:rPr>
        <w:t>.</w:t>
      </w:r>
      <w:proofErr w:type="gramEnd"/>
      <w:r>
        <w:rPr>
          <w:b/>
          <w:sz w:val="20"/>
          <w:szCs w:val="20"/>
          <w:highlight w:val="white"/>
        </w:rPr>
        <w:t xml:space="preserve"> Thesis Defense of </w:t>
      </w:r>
      <w:proofErr w:type="spellStart"/>
      <w:r w:rsidR="008C2961">
        <w:rPr>
          <w:b/>
          <w:sz w:val="20"/>
          <w:szCs w:val="20"/>
          <w:highlight w:val="white"/>
        </w:rPr>
        <w:t>Shivansh</w:t>
      </w:r>
      <w:proofErr w:type="spellEnd"/>
      <w:r w:rsidR="008C2961">
        <w:rPr>
          <w:b/>
          <w:sz w:val="20"/>
          <w:szCs w:val="20"/>
          <w:highlight w:val="white"/>
        </w:rPr>
        <w:t xml:space="preserve"> </w:t>
      </w:r>
      <w:proofErr w:type="spellStart"/>
      <w:r w:rsidR="008C2961">
        <w:rPr>
          <w:b/>
          <w:sz w:val="20"/>
          <w:szCs w:val="20"/>
          <w:highlight w:val="white"/>
        </w:rPr>
        <w:t>Verma</w:t>
      </w:r>
      <w:proofErr w:type="spellEnd"/>
      <w:r>
        <w:rPr>
          <w:b/>
          <w:color w:val="000000"/>
          <w:sz w:val="20"/>
          <w:szCs w:val="20"/>
          <w:highlight w:val="white"/>
        </w:rPr>
        <w:t>:</w:t>
      </w:r>
      <w:r w:rsidR="008C2961">
        <w:rPr>
          <w:b/>
          <w:sz w:val="20"/>
          <w:szCs w:val="20"/>
          <w:highlight w:val="white"/>
        </w:rPr>
        <w:t xml:space="preserve"> August 21</w:t>
      </w:r>
      <w:r>
        <w:rPr>
          <w:b/>
          <w:sz w:val="20"/>
          <w:szCs w:val="20"/>
          <w:highlight w:val="white"/>
        </w:rPr>
        <w:t xml:space="preserve">, 2023 </w:t>
      </w:r>
      <w:r w:rsidR="00BA18DA">
        <w:rPr>
          <w:b/>
          <w:sz w:val="20"/>
          <w:szCs w:val="20"/>
          <w:highlight w:val="white"/>
        </w:rPr>
        <w:t>(</w:t>
      </w:r>
      <w:r w:rsidR="008C2961">
        <w:rPr>
          <w:b/>
          <w:sz w:val="20"/>
          <w:szCs w:val="20"/>
          <w:highlight w:val="white"/>
        </w:rPr>
        <w:t>Monday): 03:3</w:t>
      </w:r>
      <w:r>
        <w:rPr>
          <w:b/>
          <w:sz w:val="20"/>
          <w:szCs w:val="20"/>
          <w:highlight w:val="white"/>
        </w:rPr>
        <w:t xml:space="preserve">0 </w:t>
      </w:r>
      <w:r w:rsidR="00BA18DA">
        <w:rPr>
          <w:b/>
          <w:sz w:val="20"/>
          <w:szCs w:val="20"/>
          <w:highlight w:val="white"/>
        </w:rPr>
        <w:t xml:space="preserve">PM </w:t>
      </w:r>
      <w:r>
        <w:rPr>
          <w:b/>
          <w:sz w:val="20"/>
          <w:szCs w:val="20"/>
          <w:highlight w:val="white"/>
        </w:rPr>
        <w:t>-</w:t>
      </w:r>
      <w:r w:rsidR="00BA18DA">
        <w:rPr>
          <w:b/>
          <w:sz w:val="20"/>
          <w:szCs w:val="20"/>
          <w:highlight w:val="white"/>
        </w:rPr>
        <w:t xml:space="preserve"> </w:t>
      </w:r>
      <w:r w:rsidR="008C2961">
        <w:rPr>
          <w:b/>
          <w:sz w:val="20"/>
          <w:szCs w:val="20"/>
          <w:highlight w:val="white"/>
        </w:rPr>
        <w:t>04.3</w:t>
      </w:r>
      <w:r>
        <w:rPr>
          <w:b/>
          <w:sz w:val="20"/>
          <w:szCs w:val="20"/>
          <w:highlight w:val="white"/>
        </w:rPr>
        <w:t>0</w:t>
      </w:r>
      <w:r w:rsidR="00BA18DA">
        <w:rPr>
          <w:b/>
          <w:sz w:val="20"/>
          <w:szCs w:val="20"/>
          <w:highlight w:val="white"/>
        </w:rPr>
        <w:t xml:space="preserve"> PM</w:t>
      </w:r>
      <w:r>
        <w:rPr>
          <w:b/>
          <w:sz w:val="20"/>
          <w:szCs w:val="20"/>
          <w:highlight w:val="white"/>
        </w:rPr>
        <w:t xml:space="preserve"> IST</w:t>
      </w:r>
    </w:p>
    <w:p w:rsidR="00463D30" w:rsidRDefault="00463D30">
      <w:pPr>
        <w:spacing w:after="0"/>
        <w:jc w:val="center"/>
        <w:rPr>
          <w:sz w:val="20"/>
          <w:szCs w:val="20"/>
        </w:rPr>
      </w:pPr>
    </w:p>
    <w:p w:rsidR="00463D30" w:rsidRDefault="00152750">
      <w:pPr>
        <w:spacing w:after="0" w:line="360" w:lineRule="auto"/>
        <w:jc w:val="center"/>
        <w:rPr>
          <w:sz w:val="20"/>
          <w:szCs w:val="20"/>
        </w:rPr>
      </w:pPr>
      <w:r>
        <w:rPr>
          <w:sz w:val="20"/>
          <w:szCs w:val="20"/>
        </w:rPr>
        <w:t xml:space="preserve">In Partial </w:t>
      </w:r>
      <w:r w:rsidR="008C2961">
        <w:rPr>
          <w:sz w:val="20"/>
          <w:szCs w:val="20"/>
        </w:rPr>
        <w:t>Fulfillment</w:t>
      </w:r>
      <w:r>
        <w:rPr>
          <w:sz w:val="20"/>
          <w:szCs w:val="20"/>
        </w:rPr>
        <w:t xml:space="preserve"> of the Requirements for the Degree of</w:t>
      </w:r>
    </w:p>
    <w:p w:rsidR="00463D30" w:rsidRDefault="00152750">
      <w:pPr>
        <w:spacing w:after="0" w:line="360" w:lineRule="auto"/>
        <w:jc w:val="center"/>
        <w:rPr>
          <w:b/>
          <w:color w:val="3FADA8"/>
          <w:sz w:val="20"/>
          <w:szCs w:val="20"/>
        </w:rPr>
      </w:pPr>
      <w:proofErr w:type="spellStart"/>
      <w:r>
        <w:rPr>
          <w:b/>
          <w:color w:val="3FADA8"/>
          <w:sz w:val="20"/>
          <w:szCs w:val="20"/>
        </w:rPr>
        <w:t>M.Tech</w:t>
      </w:r>
      <w:proofErr w:type="spellEnd"/>
      <w:r>
        <w:rPr>
          <w:b/>
          <w:color w:val="3FADA8"/>
          <w:sz w:val="20"/>
          <w:szCs w:val="20"/>
        </w:rPr>
        <w:t>. CB</w:t>
      </w:r>
    </w:p>
    <w:p w:rsidR="00463D30" w:rsidRDefault="008C2961">
      <w:pPr>
        <w:shd w:val="clear" w:color="auto" w:fill="FFFFFF"/>
        <w:spacing w:after="0" w:line="360" w:lineRule="auto"/>
        <w:jc w:val="center"/>
        <w:rPr>
          <w:b/>
          <w:color w:val="3FADA8"/>
          <w:sz w:val="20"/>
          <w:szCs w:val="20"/>
          <w:highlight w:val="white"/>
        </w:rPr>
      </w:pPr>
      <w:proofErr w:type="spellStart"/>
      <w:r>
        <w:rPr>
          <w:b/>
          <w:color w:val="3FADA8"/>
          <w:sz w:val="20"/>
          <w:szCs w:val="20"/>
        </w:rPr>
        <w:t>Shivansh</w:t>
      </w:r>
      <w:proofErr w:type="spellEnd"/>
      <w:r>
        <w:rPr>
          <w:b/>
          <w:color w:val="3FADA8"/>
          <w:sz w:val="20"/>
          <w:szCs w:val="20"/>
        </w:rPr>
        <w:t xml:space="preserve"> </w:t>
      </w:r>
      <w:proofErr w:type="spellStart"/>
      <w:r>
        <w:rPr>
          <w:b/>
          <w:color w:val="3FADA8"/>
          <w:sz w:val="20"/>
          <w:szCs w:val="20"/>
        </w:rPr>
        <w:t>Verma</w:t>
      </w:r>
      <w:proofErr w:type="spellEnd"/>
      <w:r>
        <w:rPr>
          <w:b/>
          <w:color w:val="3FADA8"/>
          <w:sz w:val="20"/>
          <w:szCs w:val="20"/>
        </w:rPr>
        <w:t xml:space="preserve"> (MT21230</w:t>
      </w:r>
      <w:r w:rsidR="00152750">
        <w:rPr>
          <w:b/>
          <w:color w:val="3FADA8"/>
          <w:sz w:val="20"/>
          <w:szCs w:val="20"/>
        </w:rPr>
        <w:t>)</w:t>
      </w:r>
    </w:p>
    <w:p w:rsidR="00463D30" w:rsidRDefault="00152750">
      <w:pPr>
        <w:spacing w:after="0" w:line="360" w:lineRule="auto"/>
        <w:jc w:val="center"/>
        <w:rPr>
          <w:sz w:val="20"/>
          <w:szCs w:val="20"/>
        </w:rPr>
      </w:pPr>
      <w:r>
        <w:rPr>
          <w:sz w:val="20"/>
          <w:szCs w:val="20"/>
        </w:rPr>
        <w:t>Will defend his thesis</w:t>
      </w:r>
    </w:p>
    <w:p w:rsidR="00463D30" w:rsidRPr="008C2961" w:rsidRDefault="00152750">
      <w:pPr>
        <w:spacing w:after="0" w:line="360" w:lineRule="auto"/>
        <w:jc w:val="center"/>
        <w:rPr>
          <w:b/>
          <w:sz w:val="20"/>
          <w:szCs w:val="20"/>
        </w:rPr>
      </w:pPr>
      <w:r w:rsidRPr="008C2961">
        <w:rPr>
          <w:b/>
          <w:color w:val="3FADA8"/>
          <w:sz w:val="20"/>
          <w:szCs w:val="20"/>
          <w:highlight w:val="white"/>
        </w:rPr>
        <w:t>Title: “</w:t>
      </w:r>
      <w:r w:rsidR="008C2961" w:rsidRPr="008C2961">
        <w:rPr>
          <w:b/>
          <w:color w:val="3FADA8"/>
          <w:sz w:val="20"/>
          <w:szCs w:val="20"/>
        </w:rPr>
        <w:t xml:space="preserve">Analysis of Gene Expression and Structural Variations in Common Genes </w:t>
      </w:r>
      <w:proofErr w:type="gramStart"/>
      <w:r w:rsidR="008C2961" w:rsidRPr="008C2961">
        <w:rPr>
          <w:b/>
          <w:color w:val="3FADA8"/>
          <w:sz w:val="20"/>
          <w:szCs w:val="20"/>
        </w:rPr>
        <w:t>Across</w:t>
      </w:r>
      <w:proofErr w:type="gramEnd"/>
      <w:r w:rsidR="008C2961" w:rsidRPr="008C2961">
        <w:rPr>
          <w:b/>
          <w:color w:val="3FADA8"/>
          <w:sz w:val="20"/>
          <w:szCs w:val="20"/>
        </w:rPr>
        <w:t xml:space="preserve"> Populations: Implications for Cardiovascular Disease and Reverse Cholesterol Pathway</w:t>
      </w:r>
      <w:r w:rsidRPr="008C2961">
        <w:rPr>
          <w:b/>
          <w:color w:val="3FADA8"/>
          <w:sz w:val="20"/>
          <w:szCs w:val="20"/>
          <w:highlight w:val="white"/>
        </w:rPr>
        <w:t>”</w:t>
      </w:r>
    </w:p>
    <w:p w:rsidR="00463D30" w:rsidRDefault="00152750">
      <w:pPr>
        <w:spacing w:after="0" w:line="360" w:lineRule="auto"/>
        <w:jc w:val="center"/>
        <w:rPr>
          <w:sz w:val="20"/>
          <w:szCs w:val="20"/>
        </w:rPr>
      </w:pPr>
      <w:r>
        <w:rPr>
          <w:sz w:val="20"/>
          <w:szCs w:val="20"/>
        </w:rPr>
        <w:t>IIIT-D Faculty and Students are invited</w:t>
      </w:r>
    </w:p>
    <w:p w:rsidR="00463D30" w:rsidRDefault="00463D30">
      <w:pPr>
        <w:spacing w:after="0"/>
        <w:rPr>
          <w:sz w:val="20"/>
          <w:szCs w:val="20"/>
        </w:rPr>
      </w:pPr>
    </w:p>
    <w:p w:rsidR="00463D30" w:rsidRDefault="00152750">
      <w:pPr>
        <w:shd w:val="clear" w:color="auto" w:fill="FFFFFF"/>
        <w:spacing w:after="0"/>
        <w:rPr>
          <w:b/>
          <w:color w:val="3FADA8"/>
          <w:sz w:val="20"/>
          <w:szCs w:val="20"/>
          <w:highlight w:val="white"/>
        </w:rPr>
      </w:pPr>
      <w:r>
        <w:rPr>
          <w:b/>
          <w:color w:val="3FADA8"/>
          <w:sz w:val="20"/>
          <w:szCs w:val="20"/>
          <w:highlight w:val="white"/>
        </w:rPr>
        <w:t xml:space="preserve">Date: </w:t>
      </w:r>
      <w:r w:rsidR="008C2961" w:rsidRPr="008C2961">
        <w:rPr>
          <w:b/>
          <w:color w:val="3FADA8"/>
          <w:sz w:val="20"/>
          <w:szCs w:val="20"/>
        </w:rPr>
        <w:t>August 21, 2023 (Monday</w:t>
      </w:r>
      <w:proofErr w:type="gramStart"/>
      <w:r w:rsidR="008C2961" w:rsidRPr="008C2961">
        <w:rPr>
          <w:b/>
          <w:color w:val="3FADA8"/>
          <w:sz w:val="20"/>
          <w:szCs w:val="20"/>
        </w:rPr>
        <w:t>)</w:t>
      </w:r>
      <w:proofErr w:type="gramEnd"/>
      <w:r>
        <w:rPr>
          <w:b/>
          <w:color w:val="3FADA8"/>
          <w:sz w:val="20"/>
          <w:szCs w:val="20"/>
          <w:highlight w:val="white"/>
        </w:rPr>
        <w:br/>
        <w:t>Time:</w:t>
      </w:r>
      <w:r>
        <w:rPr>
          <w:color w:val="3FADA8"/>
          <w:sz w:val="20"/>
          <w:szCs w:val="20"/>
          <w:highlight w:val="white"/>
        </w:rPr>
        <w:t> </w:t>
      </w:r>
      <w:r w:rsidR="008C2961" w:rsidRPr="008C2961">
        <w:rPr>
          <w:b/>
          <w:color w:val="3FADA8"/>
          <w:sz w:val="20"/>
          <w:szCs w:val="20"/>
        </w:rPr>
        <w:t>03:30 PM - 04.30 PM IST</w:t>
      </w:r>
      <w:r>
        <w:rPr>
          <w:b/>
          <w:color w:val="3FADA8"/>
          <w:sz w:val="20"/>
          <w:szCs w:val="20"/>
          <w:highlight w:val="white"/>
        </w:rPr>
        <w:br/>
        <w:t>Online over Google meet (</w:t>
      </w:r>
      <w:hyperlink r:id="rId10" w:history="1">
        <w:r w:rsidR="008C2961" w:rsidRPr="00507785">
          <w:rPr>
            <w:rStyle w:val="Hyperlink"/>
            <w:b/>
            <w:sz w:val="20"/>
            <w:szCs w:val="20"/>
          </w:rPr>
          <w:t>https://meet.google.com/acu-wsnr-mnt</w:t>
        </w:r>
      </w:hyperlink>
      <w:bookmarkStart w:id="1" w:name="_GoBack"/>
      <w:bookmarkEnd w:id="1"/>
      <w:r>
        <w:rPr>
          <w:b/>
          <w:color w:val="3FADA8"/>
          <w:sz w:val="20"/>
          <w:szCs w:val="20"/>
          <w:highlight w:val="white"/>
        </w:rPr>
        <w:t xml:space="preserve">) </w:t>
      </w:r>
    </w:p>
    <w:p w:rsidR="00463D30" w:rsidRDefault="00463D30">
      <w:pPr>
        <w:shd w:val="clear" w:color="auto" w:fill="FFFFFF"/>
        <w:spacing w:after="0"/>
        <w:rPr>
          <w:b/>
          <w:sz w:val="20"/>
          <w:szCs w:val="20"/>
        </w:rPr>
      </w:pPr>
    </w:p>
    <w:p w:rsidR="00463D30" w:rsidRDefault="00152750">
      <w:pPr>
        <w:shd w:val="clear" w:color="auto" w:fill="FFFFFF"/>
        <w:spacing w:after="0"/>
        <w:rPr>
          <w:b/>
          <w:color w:val="3FADA8"/>
          <w:sz w:val="20"/>
          <w:szCs w:val="20"/>
        </w:rPr>
      </w:pPr>
      <w:r>
        <w:rPr>
          <w:b/>
          <w:sz w:val="20"/>
          <w:szCs w:val="20"/>
          <w:highlight w:val="white"/>
        </w:rPr>
        <w:t>Examiner:</w:t>
      </w:r>
      <w:r>
        <w:rPr>
          <w:b/>
          <w:sz w:val="20"/>
          <w:szCs w:val="20"/>
          <w:highlight w:val="white"/>
        </w:rPr>
        <w:tab/>
        <w:t>Internal:  </w:t>
      </w:r>
      <w:r>
        <w:rPr>
          <w:b/>
          <w:sz w:val="20"/>
          <w:szCs w:val="20"/>
          <w:highlight w:val="white"/>
        </w:rPr>
        <w:tab/>
      </w:r>
      <w:r>
        <w:rPr>
          <w:b/>
          <w:sz w:val="20"/>
          <w:szCs w:val="20"/>
          <w:highlight w:val="white"/>
        </w:rPr>
        <w:tab/>
      </w:r>
      <w:proofErr w:type="spellStart"/>
      <w:r w:rsidR="008C2961" w:rsidRPr="008C2961">
        <w:rPr>
          <w:b/>
          <w:color w:val="3FADA8"/>
          <w:sz w:val="20"/>
          <w:szCs w:val="20"/>
        </w:rPr>
        <w:t>Tarini</w:t>
      </w:r>
      <w:proofErr w:type="spellEnd"/>
      <w:r w:rsidR="008C2961" w:rsidRPr="008C2961">
        <w:rPr>
          <w:b/>
          <w:color w:val="3FADA8"/>
          <w:sz w:val="20"/>
          <w:szCs w:val="20"/>
        </w:rPr>
        <w:t xml:space="preserve"> </w:t>
      </w:r>
      <w:proofErr w:type="spellStart"/>
      <w:r w:rsidR="008C2961" w:rsidRPr="008C2961">
        <w:rPr>
          <w:b/>
          <w:color w:val="3FADA8"/>
          <w:sz w:val="20"/>
          <w:szCs w:val="20"/>
        </w:rPr>
        <w:t>Ghosh</w:t>
      </w:r>
      <w:proofErr w:type="spellEnd"/>
    </w:p>
    <w:p w:rsidR="00463D30" w:rsidRDefault="00BA18DA">
      <w:pPr>
        <w:shd w:val="clear" w:color="auto" w:fill="FFFFFF"/>
        <w:spacing w:after="0"/>
        <w:ind w:left="720" w:firstLine="720"/>
        <w:rPr>
          <w:b/>
          <w:color w:val="3FADA8"/>
          <w:sz w:val="20"/>
          <w:szCs w:val="20"/>
          <w:highlight w:val="white"/>
        </w:rPr>
      </w:pPr>
      <w:r w:rsidRPr="00B87A8A">
        <w:rPr>
          <w:rFonts w:cstheme="minorHAnsi"/>
          <w:b/>
          <w:bCs/>
          <w:strike/>
          <w:sz w:val="20"/>
          <w:szCs w:val="20"/>
          <w:shd w:val="clear" w:color="auto" w:fill="FFFFFF"/>
        </w:rPr>
        <w:t>External</w:t>
      </w:r>
      <w:r w:rsidRPr="008F36A5">
        <w:rPr>
          <w:rFonts w:cstheme="minorHAnsi"/>
          <w:b/>
          <w:bCs/>
          <w:sz w:val="20"/>
          <w:szCs w:val="20"/>
          <w:shd w:val="clear" w:color="auto" w:fill="FFFFFF"/>
        </w:rPr>
        <w:t>/</w:t>
      </w:r>
      <w:r w:rsidRPr="00B87A8A">
        <w:rPr>
          <w:rFonts w:cstheme="minorHAnsi"/>
          <w:b/>
          <w:bCs/>
          <w:sz w:val="20"/>
          <w:szCs w:val="20"/>
          <w:shd w:val="clear" w:color="auto" w:fill="FFFFFF"/>
        </w:rPr>
        <w:t>Internal</w:t>
      </w:r>
      <w:r w:rsidRPr="00962CAF">
        <w:rPr>
          <w:rFonts w:cstheme="minorHAnsi"/>
          <w:b/>
          <w:bCs/>
          <w:sz w:val="20"/>
          <w:szCs w:val="20"/>
          <w:shd w:val="clear" w:color="auto" w:fill="FFFFFF"/>
        </w:rPr>
        <w:t>:</w:t>
      </w:r>
      <w:r w:rsidR="00152750">
        <w:rPr>
          <w:b/>
          <w:sz w:val="20"/>
          <w:szCs w:val="20"/>
          <w:highlight w:val="white"/>
        </w:rPr>
        <w:tab/>
      </w:r>
      <w:proofErr w:type="spellStart"/>
      <w:r w:rsidR="008C2961" w:rsidRPr="008C2961">
        <w:rPr>
          <w:b/>
          <w:color w:val="3FADA8"/>
          <w:sz w:val="20"/>
          <w:szCs w:val="20"/>
        </w:rPr>
        <w:t>Jaspreet</w:t>
      </w:r>
      <w:proofErr w:type="spellEnd"/>
      <w:r w:rsidR="008C2961" w:rsidRPr="008C2961">
        <w:rPr>
          <w:b/>
          <w:color w:val="3FADA8"/>
          <w:sz w:val="20"/>
          <w:szCs w:val="20"/>
        </w:rPr>
        <w:t xml:space="preserve"> </w:t>
      </w:r>
      <w:proofErr w:type="spellStart"/>
      <w:r w:rsidR="008C2961">
        <w:rPr>
          <w:b/>
          <w:color w:val="3FADA8"/>
          <w:sz w:val="20"/>
          <w:szCs w:val="20"/>
        </w:rPr>
        <w:t>Kaur</w:t>
      </w:r>
      <w:proofErr w:type="spellEnd"/>
      <w:r w:rsidR="008C2961">
        <w:rPr>
          <w:b/>
          <w:color w:val="3FADA8"/>
          <w:sz w:val="20"/>
          <w:szCs w:val="20"/>
        </w:rPr>
        <w:t xml:space="preserve"> </w:t>
      </w:r>
      <w:proofErr w:type="spellStart"/>
      <w:r w:rsidR="008C2961" w:rsidRPr="008C2961">
        <w:rPr>
          <w:b/>
          <w:color w:val="3FADA8"/>
          <w:sz w:val="20"/>
          <w:szCs w:val="20"/>
        </w:rPr>
        <w:t>Dhanjal</w:t>
      </w:r>
      <w:proofErr w:type="spellEnd"/>
    </w:p>
    <w:p w:rsidR="00463D30" w:rsidRDefault="00152750">
      <w:pPr>
        <w:shd w:val="clear" w:color="auto" w:fill="FFFFFF"/>
        <w:spacing w:after="0"/>
        <w:ind w:left="720" w:firstLine="720"/>
        <w:rPr>
          <w:b/>
          <w:color w:val="3FADA8"/>
          <w:sz w:val="20"/>
          <w:szCs w:val="20"/>
          <w:highlight w:val="white"/>
        </w:rPr>
      </w:pPr>
      <w:r>
        <w:rPr>
          <w:b/>
          <w:sz w:val="20"/>
          <w:szCs w:val="20"/>
          <w:highlight w:val="white"/>
        </w:rPr>
        <w:t xml:space="preserve">Advisor:             </w:t>
      </w:r>
      <w:r>
        <w:rPr>
          <w:b/>
          <w:sz w:val="20"/>
          <w:szCs w:val="20"/>
          <w:highlight w:val="white"/>
        </w:rPr>
        <w:tab/>
        <w:t xml:space="preserve">  </w:t>
      </w:r>
      <w:r>
        <w:rPr>
          <w:b/>
          <w:sz w:val="20"/>
          <w:szCs w:val="20"/>
          <w:highlight w:val="white"/>
        </w:rPr>
        <w:tab/>
      </w:r>
      <w:proofErr w:type="spellStart"/>
      <w:r w:rsidR="008C2961" w:rsidRPr="008C2961">
        <w:rPr>
          <w:b/>
          <w:color w:val="3FADA8"/>
          <w:sz w:val="20"/>
          <w:szCs w:val="20"/>
        </w:rPr>
        <w:t>Arjun</w:t>
      </w:r>
      <w:proofErr w:type="spellEnd"/>
      <w:r w:rsidR="008C2961" w:rsidRPr="008C2961">
        <w:rPr>
          <w:b/>
          <w:color w:val="3FADA8"/>
          <w:sz w:val="20"/>
          <w:szCs w:val="20"/>
        </w:rPr>
        <w:t xml:space="preserve"> Ray</w:t>
      </w:r>
    </w:p>
    <w:p w:rsidR="00463D30" w:rsidRDefault="00463D30">
      <w:pPr>
        <w:shd w:val="clear" w:color="auto" w:fill="FFFFFF"/>
        <w:spacing w:after="0"/>
        <w:rPr>
          <w:b/>
          <w:highlight w:val="white"/>
        </w:rPr>
      </w:pPr>
    </w:p>
    <w:p w:rsidR="00463D30" w:rsidRDefault="00152750">
      <w:pPr>
        <w:shd w:val="clear" w:color="auto" w:fill="FFFFFF"/>
        <w:spacing w:after="0" w:line="240" w:lineRule="auto"/>
        <w:ind w:left="720" w:firstLine="720"/>
        <w:jc w:val="center"/>
      </w:pPr>
      <w:r>
        <w:t>*******************************************************</w:t>
      </w:r>
    </w:p>
    <w:p w:rsidR="00463D30" w:rsidRDefault="00152750">
      <w:pPr>
        <w:spacing w:after="0" w:line="240" w:lineRule="auto"/>
        <w:jc w:val="both"/>
        <w:rPr>
          <w:b/>
          <w:highlight w:val="white"/>
        </w:rPr>
      </w:pPr>
      <w:r>
        <w:rPr>
          <w:b/>
          <w:highlight w:val="white"/>
        </w:rPr>
        <w:t>Abstract</w:t>
      </w:r>
    </w:p>
    <w:p w:rsidR="00463D30" w:rsidRDefault="00463D30">
      <w:pPr>
        <w:spacing w:after="0" w:line="240" w:lineRule="auto"/>
        <w:jc w:val="both"/>
        <w:rPr>
          <w:b/>
          <w:sz w:val="12"/>
          <w:szCs w:val="12"/>
          <w:highlight w:val="white"/>
        </w:rPr>
      </w:pPr>
    </w:p>
    <w:p w:rsidR="008C2961" w:rsidRPr="008C2961" w:rsidRDefault="008C2961" w:rsidP="008C2961">
      <w:pPr>
        <w:spacing w:after="0"/>
        <w:ind w:right="180"/>
        <w:jc w:val="both"/>
        <w:rPr>
          <w:rFonts w:ascii="Arial" w:eastAsia="Arial" w:hAnsi="Arial" w:cs="Arial"/>
          <w:sz w:val="18"/>
          <w:szCs w:val="18"/>
        </w:rPr>
      </w:pPr>
      <w:r w:rsidRPr="008C2961">
        <w:rPr>
          <w:rFonts w:ascii="Arial" w:eastAsia="Arial" w:hAnsi="Arial" w:cs="Arial"/>
          <w:sz w:val="18"/>
          <w:szCs w:val="18"/>
        </w:rPr>
        <w:t xml:space="preserve">Cardiovascular disease (CVD) remains a significant global health challenge, influenced by a complex interplay of genetic and environmental factors. </w:t>
      </w:r>
      <w:proofErr w:type="spellStart"/>
      <w:r w:rsidRPr="008C2961">
        <w:rPr>
          <w:rFonts w:ascii="Arial" w:eastAsia="Arial" w:hAnsi="Arial" w:cs="Arial"/>
          <w:sz w:val="18"/>
          <w:szCs w:val="18"/>
        </w:rPr>
        <w:t>Dysregulated</w:t>
      </w:r>
      <w:proofErr w:type="spellEnd"/>
      <w:r w:rsidRPr="008C2961">
        <w:rPr>
          <w:rFonts w:ascii="Arial" w:eastAsia="Arial" w:hAnsi="Arial" w:cs="Arial"/>
          <w:sz w:val="18"/>
          <w:szCs w:val="18"/>
        </w:rPr>
        <w:t xml:space="preserve"> lipid metabolism, a key contributor to CVD, disrupts cholesterol balance and triggers atherosclerotic plaque formation. Understanding how genetics affect lipid balance is crucial for innovative </w:t>
      </w:r>
      <w:proofErr w:type="spellStart"/>
      <w:r w:rsidRPr="008C2961">
        <w:rPr>
          <w:rFonts w:ascii="Arial" w:eastAsia="Arial" w:hAnsi="Arial" w:cs="Arial"/>
          <w:sz w:val="18"/>
          <w:szCs w:val="18"/>
        </w:rPr>
        <w:t>treatments.This</w:t>
      </w:r>
      <w:proofErr w:type="spellEnd"/>
      <w:r w:rsidRPr="008C2961">
        <w:rPr>
          <w:rFonts w:ascii="Arial" w:eastAsia="Arial" w:hAnsi="Arial" w:cs="Arial"/>
          <w:sz w:val="18"/>
          <w:szCs w:val="18"/>
        </w:rPr>
        <w:t xml:space="preserve"> study focuses on lipid metabolism, vital for heart health, and its genetic </w:t>
      </w:r>
      <w:proofErr w:type="spellStart"/>
      <w:r w:rsidRPr="008C2961">
        <w:rPr>
          <w:rFonts w:ascii="Arial" w:eastAsia="Arial" w:hAnsi="Arial" w:cs="Arial"/>
          <w:sz w:val="18"/>
          <w:szCs w:val="18"/>
        </w:rPr>
        <w:t>influencers.We</w:t>
      </w:r>
      <w:proofErr w:type="spellEnd"/>
      <w:r w:rsidRPr="008C2961">
        <w:rPr>
          <w:rFonts w:ascii="Arial" w:eastAsia="Arial" w:hAnsi="Arial" w:cs="Arial"/>
          <w:sz w:val="18"/>
          <w:szCs w:val="18"/>
        </w:rPr>
        <w:t xml:space="preserve"> combine insights from three independent studies, each uncovering genetic links to lipid metabolism. By merging these findings, we aim for a comprehensive understanding of the genetic landscape. \\</w:t>
      </w:r>
    </w:p>
    <w:p w:rsidR="008C2961" w:rsidRPr="008C2961" w:rsidRDefault="008C2961" w:rsidP="008C2961">
      <w:pPr>
        <w:spacing w:after="0"/>
        <w:ind w:right="180"/>
        <w:jc w:val="both"/>
        <w:rPr>
          <w:rFonts w:ascii="Arial" w:eastAsia="Arial" w:hAnsi="Arial" w:cs="Arial"/>
          <w:sz w:val="18"/>
          <w:szCs w:val="18"/>
        </w:rPr>
      </w:pPr>
      <w:r w:rsidRPr="008C2961">
        <w:rPr>
          <w:rFonts w:ascii="Arial" w:eastAsia="Arial" w:hAnsi="Arial" w:cs="Arial"/>
          <w:sz w:val="18"/>
          <w:szCs w:val="18"/>
        </w:rPr>
        <w:t xml:space="preserve">Initially, we identify important genes from each study and then connect them across diverse populations. These genes hold the key to understanding the genetic basis of </w:t>
      </w:r>
      <w:proofErr w:type="spellStart"/>
      <w:r w:rsidRPr="008C2961">
        <w:rPr>
          <w:rFonts w:ascii="Arial" w:eastAsia="Arial" w:hAnsi="Arial" w:cs="Arial"/>
          <w:sz w:val="18"/>
          <w:szCs w:val="18"/>
        </w:rPr>
        <w:t>CVD.Our</w:t>
      </w:r>
      <w:proofErr w:type="spellEnd"/>
      <w:r w:rsidRPr="008C2961">
        <w:rPr>
          <w:rFonts w:ascii="Arial" w:eastAsia="Arial" w:hAnsi="Arial" w:cs="Arial"/>
          <w:sz w:val="18"/>
          <w:szCs w:val="18"/>
        </w:rPr>
        <w:t xml:space="preserve"> research delves into how genetic variations impact protein-ligand interactions in terms of binding energy related to lipid metabolism, using virtual screening. We use a method called molecular docking with </w:t>
      </w:r>
      <w:proofErr w:type="spellStart"/>
      <w:r w:rsidRPr="008C2961">
        <w:rPr>
          <w:rFonts w:ascii="Arial" w:eastAsia="Arial" w:hAnsi="Arial" w:cs="Arial"/>
          <w:sz w:val="18"/>
          <w:szCs w:val="18"/>
        </w:rPr>
        <w:t>Autodock</w:t>
      </w:r>
      <w:proofErr w:type="spellEnd"/>
      <w:r w:rsidRPr="008C2961">
        <w:rPr>
          <w:rFonts w:ascii="Arial" w:eastAsia="Arial" w:hAnsi="Arial" w:cs="Arial"/>
          <w:sz w:val="18"/>
          <w:szCs w:val="18"/>
        </w:rPr>
        <w:t xml:space="preserve"> </w:t>
      </w:r>
      <w:proofErr w:type="spellStart"/>
      <w:r w:rsidRPr="008C2961">
        <w:rPr>
          <w:rFonts w:ascii="Arial" w:eastAsia="Arial" w:hAnsi="Arial" w:cs="Arial"/>
          <w:sz w:val="18"/>
          <w:szCs w:val="18"/>
        </w:rPr>
        <w:t>Vina</w:t>
      </w:r>
      <w:proofErr w:type="spellEnd"/>
      <w:r w:rsidRPr="008C2961">
        <w:rPr>
          <w:rFonts w:ascii="Arial" w:eastAsia="Arial" w:hAnsi="Arial" w:cs="Arial"/>
          <w:sz w:val="18"/>
          <w:szCs w:val="18"/>
        </w:rPr>
        <w:t>, assessing binding energies among 54,162 compounds. To understand the significance of binding energy differences, we use a statistical test (Kolmogorov-Smirnov or K-S test), revealing significant variations in binding energies for specific genes. A significance level (p-value) of 0.05 guides our findings.</w:t>
      </w:r>
    </w:p>
    <w:p w:rsidR="008C2961" w:rsidRPr="008C2961" w:rsidRDefault="008C2961" w:rsidP="008C2961">
      <w:pPr>
        <w:spacing w:after="0"/>
        <w:ind w:right="180"/>
        <w:jc w:val="both"/>
        <w:rPr>
          <w:rFonts w:ascii="Arial" w:eastAsia="Arial" w:hAnsi="Arial" w:cs="Arial"/>
          <w:sz w:val="18"/>
          <w:szCs w:val="18"/>
        </w:rPr>
      </w:pPr>
      <w:r w:rsidRPr="008C2961">
        <w:rPr>
          <w:rFonts w:ascii="Arial" w:eastAsia="Arial" w:hAnsi="Arial" w:cs="Arial"/>
          <w:sz w:val="18"/>
          <w:szCs w:val="18"/>
        </w:rPr>
        <w:t>Our analysis uncovers intriguing insights, highlighting specific genetic variations that cause significant changes in binding energy. These variations can greatly affect crucial protein-ligand interactions, influencing the function of these proteins. For instance, variants like THOC5 V579I, NPC1 R1266Q, NPC1 M642I, NPC1 I858V, NPC1 H215R, ABCA1 V825I, ABCA1 R219K, and ABCA1 K1587R display noticeable differences in binding energies. In contrast, variants like THOC5 V525I, MECR F96L, ENPP2 S493P, and CBR4 L70M show minimal changes, implying less impact on binding energy hence protein-ligand interactions.</w:t>
      </w:r>
    </w:p>
    <w:p w:rsidR="00463D30" w:rsidRDefault="008C2961" w:rsidP="008C2961">
      <w:pPr>
        <w:spacing w:after="0"/>
        <w:ind w:right="180"/>
        <w:jc w:val="both"/>
        <w:rPr>
          <w:rFonts w:ascii="Arial" w:eastAsia="Arial" w:hAnsi="Arial" w:cs="Arial"/>
          <w:sz w:val="18"/>
          <w:szCs w:val="18"/>
        </w:rPr>
      </w:pPr>
      <w:r w:rsidRPr="008C2961">
        <w:rPr>
          <w:rFonts w:ascii="Arial" w:eastAsia="Arial" w:hAnsi="Arial" w:cs="Arial"/>
          <w:sz w:val="18"/>
          <w:szCs w:val="18"/>
        </w:rPr>
        <w:t xml:space="preserve">Our study advances our understanding of how genetic variations impact dynamic protein-ligand interactions in terms of binding affinity. These variations could affect protein function, influencing lipid metabolism and heart health. Notably, we identify genetic variants associated with significant changes in binding energies, potentially altering protein-ligand interactions linked to lipid metabolism. These findings extend to lipid balance and the Reverse Cholesterol Transport pathway, both essential for heart </w:t>
      </w:r>
      <w:proofErr w:type="spellStart"/>
      <w:r w:rsidRPr="008C2961">
        <w:rPr>
          <w:rFonts w:ascii="Arial" w:eastAsia="Arial" w:hAnsi="Arial" w:cs="Arial"/>
          <w:sz w:val="18"/>
          <w:szCs w:val="18"/>
        </w:rPr>
        <w:t>health.The</w:t>
      </w:r>
      <w:proofErr w:type="spellEnd"/>
      <w:r w:rsidRPr="008C2961">
        <w:rPr>
          <w:rFonts w:ascii="Arial" w:eastAsia="Arial" w:hAnsi="Arial" w:cs="Arial"/>
          <w:sz w:val="18"/>
          <w:szCs w:val="18"/>
        </w:rPr>
        <w:t xml:space="preserve"> study's importance lies in its innovative approach to studying how genetic variants impact lipid metabolism at the molecular level. By combining virtual screening and statistical analysis, we identify genetic variations that potentially affect protein binding energies, offering insights into treating lipid-related disorders and CVD.</w:t>
      </w:r>
    </w:p>
    <w:sectPr w:rsidR="00463D30">
      <w:headerReference w:type="default" r:id="rId11"/>
      <w:pgSz w:w="12240" w:h="15840"/>
      <w:pgMar w:top="1066" w:right="1080" w:bottom="27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C70" w:rsidRDefault="003D3C70">
      <w:pPr>
        <w:spacing w:after="0" w:line="240" w:lineRule="auto"/>
      </w:pPr>
      <w:r>
        <w:separator/>
      </w:r>
    </w:p>
  </w:endnote>
  <w:endnote w:type="continuationSeparator" w:id="0">
    <w:p w:rsidR="003D3C70" w:rsidRDefault="003D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C70" w:rsidRDefault="003D3C70">
      <w:pPr>
        <w:spacing w:after="0" w:line="240" w:lineRule="auto"/>
      </w:pPr>
      <w:r>
        <w:separator/>
      </w:r>
    </w:p>
  </w:footnote>
  <w:footnote w:type="continuationSeparator" w:id="0">
    <w:p w:rsidR="003D3C70" w:rsidRDefault="003D3C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D30" w:rsidRDefault="00463D30">
    <w:pPr>
      <w:pBdr>
        <w:top w:val="nil"/>
        <w:left w:val="nil"/>
        <w:bottom w:val="nil"/>
        <w:right w:val="nil"/>
        <w:between w:val="nil"/>
      </w:pBdr>
      <w:tabs>
        <w:tab w:val="center" w:pos="4680"/>
        <w:tab w:val="right" w:pos="9360"/>
      </w:tabs>
      <w:spacing w:after="0" w:line="240" w:lineRule="auto"/>
      <w:rPr>
        <w:color w:val="000000"/>
      </w:rPr>
    </w:pPr>
  </w:p>
  <w:p w:rsidR="00463D30" w:rsidRDefault="00463D30">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3D30"/>
    <w:rsid w:val="00152750"/>
    <w:rsid w:val="003D3C70"/>
    <w:rsid w:val="00463D30"/>
    <w:rsid w:val="00507785"/>
    <w:rsid w:val="008C2961"/>
    <w:rsid w:val="00BA1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115"/>
  </w:style>
  <w:style w:type="paragraph" w:styleId="Heading1">
    <w:name w:val="heading 1"/>
    <w:basedOn w:val="Normal"/>
    <w:next w:val="Normal"/>
    <w:link w:val="Heading1Char"/>
    <w:uiPriority w:val="9"/>
    <w:qFormat/>
    <w:rsid w:val="0046211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462115"/>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DefaultParagraphFont"/>
    <w:rsid w:val="00462115"/>
  </w:style>
  <w:style w:type="character" w:customStyle="1" w:styleId="aqj">
    <w:name w:val="aqj"/>
    <w:basedOn w:val="DefaultParagraphFont"/>
    <w:rsid w:val="00462115"/>
  </w:style>
  <w:style w:type="paragraph" w:styleId="Header">
    <w:name w:val="header"/>
    <w:basedOn w:val="Normal"/>
    <w:link w:val="HeaderChar"/>
    <w:uiPriority w:val="99"/>
    <w:unhideWhenUsed/>
    <w:rsid w:val="002F4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1B2"/>
  </w:style>
  <w:style w:type="paragraph" w:styleId="Footer">
    <w:name w:val="footer"/>
    <w:basedOn w:val="Normal"/>
    <w:link w:val="FooterChar"/>
    <w:uiPriority w:val="99"/>
    <w:unhideWhenUsed/>
    <w:rsid w:val="002F4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1B2"/>
  </w:style>
  <w:style w:type="paragraph" w:styleId="BalloonText">
    <w:name w:val="Balloon Text"/>
    <w:basedOn w:val="Normal"/>
    <w:link w:val="BalloonTextChar"/>
    <w:uiPriority w:val="99"/>
    <w:semiHidden/>
    <w:unhideWhenUsed/>
    <w:rsid w:val="00F616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650"/>
    <w:rPr>
      <w:rFonts w:ascii="Tahoma" w:hAnsi="Tahoma" w:cs="Tahoma"/>
      <w:sz w:val="16"/>
      <w:szCs w:val="16"/>
    </w:rPr>
  </w:style>
  <w:style w:type="character" w:styleId="Hyperlink">
    <w:name w:val="Hyperlink"/>
    <w:basedOn w:val="DefaultParagraphFont"/>
    <w:uiPriority w:val="99"/>
    <w:unhideWhenUsed/>
    <w:rsid w:val="00EE4D3E"/>
    <w:rPr>
      <w:color w:val="0563C1" w:themeColor="hyperlink"/>
      <w:u w:val="single"/>
    </w:rPr>
  </w:style>
  <w:style w:type="character" w:customStyle="1" w:styleId="UnresolvedMention">
    <w:name w:val="Unresolved Mention"/>
    <w:basedOn w:val="DefaultParagraphFont"/>
    <w:uiPriority w:val="99"/>
    <w:semiHidden/>
    <w:unhideWhenUsed/>
    <w:rsid w:val="00EE4D3E"/>
    <w:rPr>
      <w:color w:val="605E5C"/>
      <w:shd w:val="clear" w:color="auto" w:fill="E1DFDD"/>
    </w:rPr>
  </w:style>
  <w:style w:type="character" w:styleId="FollowedHyperlink">
    <w:name w:val="FollowedHyperlink"/>
    <w:basedOn w:val="DefaultParagraphFont"/>
    <w:uiPriority w:val="99"/>
    <w:semiHidden/>
    <w:unhideWhenUsed/>
    <w:rsid w:val="00FE6E31"/>
    <w:rPr>
      <w:color w:val="954F72"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meet.google.com/acu-wsnr-mnt"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C6MOTaLCgvfmXmVTf4zfkzgkCA==">CgMxLjAyCGguZ2pkZ3hzOAByITFTaG40cTNSSld5Y01lSUVuNmNYeERUUkh3eFZ0M1JGaA==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ashutosh</dc:creator>
  <cp:lastModifiedBy>mohit</cp:lastModifiedBy>
  <cp:revision>5</cp:revision>
  <dcterms:created xsi:type="dcterms:W3CDTF">2021-05-14T14:28:00Z</dcterms:created>
  <dcterms:modified xsi:type="dcterms:W3CDTF">2023-08-18T12:08:00Z</dcterms:modified>
</cp:coreProperties>
</file>